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כתבה בשבוע – חדשות בעברית קלה</w:t>
            </w:r>
          </w:p>
          <w:p>
            <w:pPr>
              <w:bidi/>
              <w:jc w:val="right"/>
            </w:pPr>
            <w:r>
              <w:rPr>
                <w:rFonts w:ascii="Arial" w:hAnsi="Arial" w:cs="Arial" w:eastAsia="Arial"/>
                <w:lang w:val="he-IL" w:bidi="he-IL"/>
                <w:b/>
                <w:color w:val="3C1361"/>
                <w:sz w:val="32"/>
                <w:rtl/>
                <w:szCs w:val="32"/>
                <w:bCs/>
              </w:rPr>
              <w:t>חוברת תרגול – כתבה בשבוע: חדשות בעברית קלה</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לתרגל הבנת הנקרא של כתבות חדשות בעברית קלה בקצב קבוע וקבוע מראש</w:t>
      </w:r>
    </w:p>
    <w:p>
      <w:pPr>
        <w:bidi/>
        <w:spacing w:after="80"/>
        <w:jc w:val="right"/>
      </w:pPr>
      <w:r>
        <w:rPr>
          <w:rFonts w:ascii="Arial" w:hAnsi="Arial" w:cs="Arial" w:eastAsia="Arial"/>
          <w:lang w:val="he-IL" w:bidi="he-IL"/>
          <w:sz w:val="22"/>
          <w:rtl/>
          <w:szCs w:val="22"/>
        </w:rPr>
        <w:t>• להבחין בבירור בין עובדה לדעה ולזהות קשרים לוגיים בטקסט</w:t>
      </w:r>
    </w:p>
    <w:p>
      <w:pPr>
        <w:bidi/>
        <w:spacing w:after="80"/>
        <w:jc w:val="right"/>
      </w:pPr>
      <w:r>
        <w:rPr>
          <w:rFonts w:ascii="Arial" w:hAnsi="Arial" w:cs="Arial" w:eastAsia="Arial"/>
          <w:lang w:val="he-IL" w:bidi="he-IL"/>
          <w:sz w:val="22"/>
          <w:rtl/>
          <w:szCs w:val="22"/>
        </w:rPr>
        <w:t>• לנסח דעה מנומקת בכתיבה על בסיס מידע מהכתבה</w:t>
      </w:r>
    </w:p>
    <w:p>
      <w:pPr>
        <w:bidi/>
        <w:spacing w:after="80"/>
        <w:jc w:val="right"/>
      </w:pPr>
      <w:r>
        <w:rPr>
          <w:rFonts w:ascii="Arial" w:hAnsi="Arial" w:cs="Arial" w:eastAsia="Arial"/>
          <w:lang w:val="he-IL" w:bidi="he-IL"/>
          <w:sz w:val="22"/>
          <w:rtl/>
          <w:szCs w:val="22"/>
        </w:rPr>
        <w:t>• לפתח הרגל של תיעוד וסיכום קריאה שבועי ביומן אישי</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1 · מכירים כתבת חדשות – היכרות עם הכתבה</w:t>
      </w:r>
    </w:p>
    <w:p>
      <w:pPr>
        <w:bidi/>
        <w:spacing w:after="40"/>
        <w:jc w:val="right"/>
      </w:pPr>
      <w:r>
        <w:rPr>
          <w:rFonts w:ascii="Arial" w:hAnsi="Arial" w:cs="Arial" w:eastAsia="Arial"/>
          <w:lang w:val="he-IL" w:bidi="he-IL"/>
          <w:sz w:val="22"/>
          <w:rtl/>
          <w:szCs w:val="22"/>
        </w:rPr>
        <w:t>1. א – דבורים שמשחקות בכדור</w:t>
      </w:r>
    </w:p>
    <w:p>
      <w:pPr>
        <w:bidi/>
        <w:spacing w:after="40"/>
        <w:jc w:val="right"/>
      </w:pPr>
      <w:r>
        <w:rPr>
          <w:rFonts w:ascii="Arial" w:hAnsi="Arial" w:cs="Arial" w:eastAsia="Arial"/>
          <w:lang w:val="he-IL" w:bidi="he-IL"/>
          <w:sz w:val="22"/>
          <w:rtl/>
          <w:szCs w:val="22"/>
        </w:rPr>
        <w:t>2. א – דבורי בומבוס וחוקרים</w:t>
      </w:r>
    </w:p>
    <w:p>
      <w:pPr>
        <w:bidi/>
        <w:pStyle w:val="Heading3"/>
        <w:spacing w:after="80"/>
        <w:jc w:val="right"/>
      </w:pPr>
      <w:r>
        <w:rPr>
          <w:rFonts w:ascii="Arial" w:hAnsi="Arial" w:cs="Arial" w:eastAsia="Arial"/>
          <w:lang w:val="he-IL" w:bidi="he-IL"/>
          <w:b/>
          <w:color w:val="DD6B20"/>
          <w:sz w:val="26"/>
          <w:rtl/>
          <w:szCs w:val="26"/>
          <w:bCs/>
        </w:rPr>
        <w:t>חלק ב׳ – פרק 1 · מכירים כתבת חדשות – מבנה הכתבה</w:t>
      </w:r>
    </w:p>
    <w:p>
      <w:pPr>
        <w:bidi/>
        <w:spacing w:after="40"/>
        <w:jc w:val="right"/>
      </w:pPr>
      <w:r>
        <w:rPr>
          <w:rFonts w:ascii="Arial" w:hAnsi="Arial" w:cs="Arial" w:eastAsia="Arial"/>
          <w:lang w:val="he-IL" w:bidi="he-IL"/>
          <w:sz w:val="22"/>
          <w:rtl/>
          <w:szCs w:val="22"/>
        </w:rPr>
        <w:t>1. פרט או הסבר</w:t>
      </w:r>
    </w:p>
    <w:p>
      <w:pPr>
        <w:bidi/>
        <w:spacing w:after="40"/>
        <w:jc w:val="right"/>
      </w:pPr>
      <w:r>
        <w:rPr>
          <w:rFonts w:ascii="Arial" w:hAnsi="Arial" w:cs="Arial" w:eastAsia="Arial"/>
          <w:lang w:val="he-IL" w:bidi="he-IL"/>
          <w:sz w:val="22"/>
          <w:rtl/>
          <w:szCs w:val="22"/>
        </w:rPr>
        <w:t>2. זירה</w:t>
      </w:r>
    </w:p>
    <w:p>
      <w:pPr>
        <w:bidi/>
        <w:pStyle w:val="Heading3"/>
        <w:spacing w:after="80"/>
        <w:jc w:val="right"/>
      </w:pPr>
      <w:r>
        <w:rPr>
          <w:rFonts w:ascii="Arial" w:hAnsi="Arial" w:cs="Arial" w:eastAsia="Arial"/>
          <w:lang w:val="he-IL" w:bidi="he-IL"/>
          <w:b/>
          <w:color w:val="3182CE"/>
          <w:sz w:val="26"/>
          <w:rtl/>
          <w:szCs w:val="26"/>
          <w:bCs/>
        </w:rPr>
        <w:t>חלק ג׳ – פרק 1 · מכירים כתבת חדשות – התאמת חלקי הכתבה</w:t>
      </w:r>
    </w:p>
    <w:p>
      <w:pPr>
        <w:bidi/>
        <w:spacing w:after="40"/>
        <w:jc w:val="right"/>
      </w:pPr>
      <w:r>
        <w:rPr>
          <w:rFonts w:ascii="Arial" w:hAnsi="Arial" w:cs="Arial" w:eastAsia="Arial"/>
          <w:lang w:val="he-IL" w:bidi="he-IL"/>
          <w:sz w:val="22"/>
          <w:rtl/>
          <w:szCs w:val="22"/>
        </w:rPr>
        <w:t>1 – ב (דבורים שמשחקות בכדור)</w:t>
      </w:r>
    </w:p>
    <w:p>
      <w:pPr>
        <w:bidi/>
        <w:spacing w:after="40"/>
        <w:jc w:val="right"/>
      </w:pPr>
      <w:r>
        <w:rPr>
          <w:rFonts w:ascii="Arial" w:hAnsi="Arial" w:cs="Arial" w:eastAsia="Arial"/>
          <w:lang w:val="he-IL" w:bidi="he-IL"/>
          <w:sz w:val="22"/>
          <w:rtl/>
          <w:szCs w:val="22"/>
        </w:rPr>
        <w:t>2 – ג (ניסוי חדש מראה שגם לחרקים יש זמן לכיף)</w:t>
      </w:r>
    </w:p>
    <w:p>
      <w:pPr>
        <w:bidi/>
        <w:spacing w:after="40"/>
        <w:jc w:val="right"/>
      </w:pPr>
      <w:r>
        <w:rPr>
          <w:rFonts w:ascii="Arial" w:hAnsi="Arial" w:cs="Arial" w:eastAsia="Arial"/>
          <w:lang w:val="he-IL" w:bidi="he-IL"/>
          <w:sz w:val="22"/>
          <w:rtl/>
          <w:szCs w:val="22"/>
        </w:rPr>
        <w:t>3 – ד (תיאור הזירה והניסוי)</w:t>
      </w:r>
    </w:p>
    <w:p>
      <w:pPr>
        <w:bidi/>
        <w:spacing w:after="40"/>
        <w:jc w:val="right"/>
      </w:pPr>
      <w:r>
        <w:rPr>
          <w:rFonts w:ascii="Arial" w:hAnsi="Arial" w:cs="Arial" w:eastAsia="Arial"/>
          <w:lang w:val="he-IL" w:bidi="he-IL"/>
          <w:sz w:val="22"/>
          <w:rtl/>
          <w:szCs w:val="22"/>
        </w:rPr>
        <w:t>4 – א (הסבר למה התגלית חשובה)</w:t>
      </w:r>
    </w:p>
    <w:p>
      <w:pPr>
        <w:bidi/>
        <w:pStyle w:val="Heading3"/>
        <w:spacing w:after="80"/>
        <w:jc w:val="right"/>
      </w:pPr>
      <w:r>
        <w:rPr>
          <w:rFonts w:ascii="Arial" w:hAnsi="Arial" w:cs="Arial" w:eastAsia="Arial"/>
          <w:lang w:val="he-IL" w:bidi="he-IL"/>
          <w:b/>
          <w:color w:val="38A169"/>
          <w:sz w:val="26"/>
          <w:rtl/>
          <w:szCs w:val="26"/>
          <w:bCs/>
        </w:rPr>
        <w:t>חלק ד׳ – פרק 1 · מכירים כתבת חדשות – מה קרה בניסוי</w:t>
      </w:r>
    </w:p>
    <w:p>
      <w:pPr>
        <w:bidi/>
        <w:spacing w:after="40"/>
        <w:jc w:val="right"/>
      </w:pPr>
      <w:r>
        <w:rPr>
          <w:rFonts w:ascii="Arial" w:hAnsi="Arial" w:cs="Arial" w:eastAsia="Arial"/>
          <w:lang w:val="he-IL" w:bidi="he-IL"/>
          <w:sz w:val="22"/>
          <w:rtl/>
          <w:szCs w:val="22"/>
        </w:rPr>
        <w:t>1. לא נכון – בכתבה נכתב שהן עשו זאת בלי לקבל שום פרס</w:t>
      </w:r>
    </w:p>
    <w:p>
      <w:pPr>
        <w:bidi/>
        <w:spacing w:after="40"/>
        <w:jc w:val="right"/>
      </w:pPr>
      <w:r>
        <w:rPr>
          <w:rFonts w:ascii="Arial" w:hAnsi="Arial" w:cs="Arial" w:eastAsia="Arial"/>
          <w:lang w:val="he-IL" w:bidi="he-IL"/>
          <w:sz w:val="22"/>
          <w:rtl/>
          <w:szCs w:val="22"/>
        </w:rPr>
        <w:t>2. נכון – כך כתוב בסוף הכתבה, כי זה רק מחקר ראשון</w:t>
      </w:r>
    </w:p>
    <w:p>
      <w:pPr>
        <w:bidi/>
        <w:pStyle w:val="Heading3"/>
        <w:spacing w:after="80"/>
        <w:jc w:val="right"/>
      </w:pPr>
      <w:r>
        <w:rPr>
          <w:rFonts w:ascii="Arial" w:hAnsi="Arial" w:cs="Arial" w:eastAsia="Arial"/>
          <w:lang w:val="he-IL" w:bidi="he-IL"/>
          <w:b/>
          <w:color w:val="805AD5"/>
          <w:sz w:val="26"/>
          <w:rtl/>
          <w:szCs w:val="26"/>
          <w:bCs/>
        </w:rPr>
        <w:t>חלק ה׳ – פרק 2 · עובדה מול דעה – מה זה משפט עובדה ומה זה משפט דעה</w:t>
      </w:r>
    </w:p>
    <w:p>
      <w:pPr>
        <w:bidi/>
        <w:spacing w:after="40"/>
        <w:jc w:val="right"/>
      </w:pPr>
      <w:r>
        <w:rPr>
          <w:rFonts w:ascii="Arial" w:hAnsi="Arial" w:cs="Arial" w:eastAsia="Arial"/>
          <w:lang w:val="he-IL" w:bidi="he-IL"/>
          <w:sz w:val="22"/>
          <w:rtl/>
          <w:szCs w:val="22"/>
        </w:rPr>
        <w:t>1. נכון – עובדה מבוססת על דברים שקרו או נמדדו, ואפשר לבדוק אותם</w:t>
      </w:r>
    </w:p>
    <w:p>
      <w:pPr>
        <w:bidi/>
        <w:spacing w:after="40"/>
        <w:jc w:val="right"/>
      </w:pPr>
      <w:r>
        <w:rPr>
          <w:rFonts w:ascii="Arial" w:hAnsi="Arial" w:cs="Arial" w:eastAsia="Arial"/>
          <w:lang w:val="he-IL" w:bidi="he-IL"/>
          <w:sz w:val="22"/>
          <w:rtl/>
          <w:szCs w:val="22"/>
        </w:rPr>
        <w:t>2. נכון – דעה היא מה שאדם חושב או מרגיש, ולא דבר שקרה בפועל</w:t>
      </w:r>
    </w:p>
    <w:p>
      <w:pPr>
        <w:bidi/>
        <w:spacing w:after="40"/>
        <w:jc w:val="right"/>
      </w:pPr>
      <w:r>
        <w:rPr>
          <w:rFonts w:ascii="Arial" w:hAnsi="Arial" w:cs="Arial" w:eastAsia="Arial"/>
          <w:lang w:val="he-IL" w:bidi="he-IL"/>
          <w:sz w:val="22"/>
          <w:rtl/>
          <w:szCs w:val="22"/>
        </w:rPr>
        <w:t>3. לא נכון – זהו תיאור של מה שהחוקרים בנו בניסוי, אפשר לבדוק אותו - זו עובדה</w:t>
      </w:r>
    </w:p>
    <w:p>
      <w:pPr>
        <w:bidi/>
        <w:pStyle w:val="Heading3"/>
        <w:spacing w:after="80"/>
        <w:jc w:val="right"/>
      </w:pPr>
      <w:r>
        <w:rPr>
          <w:rFonts w:ascii="Arial" w:hAnsi="Arial" w:cs="Arial" w:eastAsia="Arial"/>
          <w:lang w:val="he-IL" w:bidi="he-IL"/>
          <w:b/>
          <w:color w:val="D53F8C"/>
          <w:sz w:val="26"/>
          <w:rtl/>
          <w:szCs w:val="26"/>
          <w:bCs/>
        </w:rPr>
        <w:t>חלק ו׳ – פרק 2 · עובדה מול דעה – זיהוי במשפטים מהכתבה</w:t>
      </w:r>
    </w:p>
    <w:p>
      <w:pPr>
        <w:bidi/>
        <w:spacing w:after="40"/>
        <w:jc w:val="right"/>
      </w:pPr>
      <w:r>
        <w:rPr>
          <w:rFonts w:ascii="Arial" w:hAnsi="Arial" w:cs="Arial" w:eastAsia="Arial"/>
          <w:lang w:val="he-IL" w:bidi="he-IL"/>
          <w:sz w:val="22"/>
          <w:rtl/>
          <w:szCs w:val="22"/>
        </w:rPr>
        <w:t>1. א – עובדה</w:t>
      </w:r>
    </w:p>
    <w:p>
      <w:pPr>
        <w:bidi/>
        <w:spacing w:after="40"/>
        <w:jc w:val="right"/>
      </w:pPr>
      <w:r>
        <w:rPr>
          <w:rFonts w:ascii="Arial" w:hAnsi="Arial" w:cs="Arial" w:eastAsia="Arial"/>
          <w:lang w:val="he-IL" w:bidi="he-IL"/>
          <w:sz w:val="22"/>
          <w:rtl/>
          <w:szCs w:val="22"/>
        </w:rPr>
        <w:t>2. א – עובדה</w:t>
      </w:r>
    </w:p>
    <w:p>
      <w:pPr>
        <w:bidi/>
        <w:pStyle w:val="Heading3"/>
        <w:spacing w:after="80"/>
        <w:jc w:val="right"/>
      </w:pPr>
      <w:r>
        <w:rPr>
          <w:rFonts w:ascii="Arial" w:hAnsi="Arial" w:cs="Arial" w:eastAsia="Arial"/>
          <w:lang w:val="he-IL" w:bidi="he-IL"/>
          <w:b/>
          <w:color w:val="E53E3E"/>
          <w:sz w:val="26"/>
          <w:rtl/>
          <w:szCs w:val="26"/>
          <w:bCs/>
        </w:rPr>
        <w:t>חלק ז׳ – פרק 2 · עובדה מול דעה – התאמה וכתיבה</w:t>
      </w:r>
    </w:p>
    <w:p>
      <w:pPr>
        <w:bidi/>
        <w:spacing w:after="40"/>
        <w:jc w:val="right"/>
      </w:pPr>
      <w:r>
        <w:rPr>
          <w:rFonts w:ascii="Arial" w:hAnsi="Arial" w:cs="Arial" w:eastAsia="Arial"/>
          <w:lang w:val="he-IL" w:bidi="he-IL"/>
          <w:sz w:val="22"/>
          <w:rtl/>
          <w:szCs w:val="22"/>
        </w:rPr>
        <w:t>1 – א (עובדה)</w:t>
      </w:r>
    </w:p>
    <w:p>
      <w:pPr>
        <w:bidi/>
        <w:pStyle w:val="Heading3"/>
        <w:spacing w:after="80"/>
        <w:jc w:val="right"/>
      </w:pPr>
      <w:r>
        <w:rPr>
          <w:rFonts w:ascii="Arial" w:hAnsi="Arial" w:cs="Arial" w:eastAsia="Arial"/>
          <w:lang w:val="he-IL" w:bidi="he-IL"/>
          <w:b/>
          <w:color w:val="DD6B20"/>
          <w:sz w:val="26"/>
          <w:rtl/>
          <w:szCs w:val="26"/>
          <w:bCs/>
        </w:rPr>
        <w:t>חלק ח׳ – פרק 2 · עובדה מול דעה – השלמה</w:t>
      </w:r>
    </w:p>
    <w:p>
      <w:pPr>
        <w:bidi/>
        <w:spacing w:after="40"/>
        <w:jc w:val="right"/>
      </w:pPr>
      <w:r>
        <w:rPr>
          <w:rFonts w:ascii="Arial" w:hAnsi="Arial" w:cs="Arial" w:eastAsia="Arial"/>
          <w:lang w:val="he-IL" w:bidi="he-IL"/>
          <w:sz w:val="22"/>
          <w:rtl/>
          <w:szCs w:val="22"/>
        </w:rPr>
        <w:t>1. להוכיח</w:t>
      </w:r>
    </w:p>
    <w:p>
      <w:pPr>
        <w:bidi/>
        <w:pStyle w:val="Heading3"/>
        <w:spacing w:after="80"/>
        <w:jc w:val="right"/>
      </w:pPr>
      <w:r>
        <w:rPr>
          <w:rFonts w:ascii="Arial" w:hAnsi="Arial" w:cs="Arial" w:eastAsia="Arial"/>
          <w:lang w:val="he-IL" w:bidi="he-IL"/>
          <w:b/>
          <w:color w:val="3182CE"/>
          <w:sz w:val="26"/>
          <w:rtl/>
          <w:szCs w:val="26"/>
          <w:bCs/>
        </w:rPr>
        <w:t>חלק ט׳ – פרק 3 · קשרים לוגיים בכתבה – זיהוי מילות קישור</w:t>
      </w:r>
    </w:p>
    <w:p>
      <w:pPr>
        <w:bidi/>
        <w:spacing w:after="40"/>
        <w:jc w:val="right"/>
      </w:pPr>
      <w:r>
        <w:rPr>
          <w:rFonts w:ascii="Arial" w:hAnsi="Arial" w:cs="Arial" w:eastAsia="Arial"/>
          <w:lang w:val="he-IL" w:bidi="he-IL"/>
          <w:sz w:val="22"/>
          <w:rtl/>
          <w:szCs w:val="22"/>
        </w:rPr>
        <w:t>1. ב – אבל</w:t>
      </w:r>
    </w:p>
    <w:p>
      <w:pPr>
        <w:bidi/>
        <w:spacing w:after="40"/>
        <w:jc w:val="right"/>
      </w:pPr>
      <w:r>
        <w:rPr>
          <w:rFonts w:ascii="Arial" w:hAnsi="Arial" w:cs="Arial" w:eastAsia="Arial"/>
          <w:lang w:val="he-IL" w:bidi="he-IL"/>
          <w:sz w:val="22"/>
          <w:rtl/>
          <w:szCs w:val="22"/>
        </w:rPr>
        <w:t>2. ג – כי</w:t>
      </w:r>
    </w:p>
    <w:p>
      <w:pPr>
        <w:bidi/>
        <w:pStyle w:val="Heading3"/>
        <w:spacing w:after="80"/>
        <w:jc w:val="right"/>
      </w:pPr>
      <w:r>
        <w:rPr>
          <w:rFonts w:ascii="Arial" w:hAnsi="Arial" w:cs="Arial" w:eastAsia="Arial"/>
          <w:lang w:val="he-IL" w:bidi="he-IL"/>
          <w:b/>
          <w:color w:val="38A169"/>
          <w:sz w:val="26"/>
          <w:rtl/>
          <w:szCs w:val="26"/>
          <w:bCs/>
        </w:rPr>
        <w:t>חלק י׳ – פרק 3 · קשרים לוגיים בכתבה – הבנה ושימוש</w:t>
      </w:r>
    </w:p>
    <w:p>
      <w:pPr>
        <w:bidi/>
        <w:spacing w:after="40"/>
        <w:jc w:val="right"/>
      </w:pPr>
      <w:r>
        <w:rPr>
          <w:rFonts w:ascii="Arial" w:hAnsi="Arial" w:cs="Arial" w:eastAsia="Arial"/>
          <w:lang w:val="he-IL" w:bidi="he-IL"/>
          <w:sz w:val="22"/>
          <w:rtl/>
          <w:szCs w:val="22"/>
        </w:rPr>
        <w:t>1. לא נכון – "אולי" מביעה השערה זהירה, לא ודאות – כי זה מחקר ראשון.</w:t>
      </w:r>
    </w:p>
    <w:p>
      <w:pPr>
        <w:bidi/>
        <w:spacing w:after="40"/>
        <w:jc w:val="right"/>
      </w:pPr>
      <w:r>
        <w:rPr>
          <w:rFonts w:ascii="Arial" w:hAnsi="Arial" w:cs="Arial" w:eastAsia="Arial"/>
          <w:lang w:val="he-IL" w:bidi="he-IL"/>
          <w:sz w:val="22"/>
          <w:rtl/>
          <w:szCs w:val="22"/>
        </w:rPr>
        <w:t>2. נכון – היא מחברת בין ממצאי המחקר לבין מה שקורה בגינה שלנו.</w:t>
      </w:r>
    </w:p>
    <w:p>
      <w:pPr>
        <w:bidi/>
        <w:pStyle w:val="Heading3"/>
        <w:spacing w:after="80"/>
        <w:jc w:val="right"/>
      </w:pPr>
      <w:r>
        <w:rPr>
          <w:rFonts w:ascii="Arial" w:hAnsi="Arial" w:cs="Arial" w:eastAsia="Arial"/>
          <w:lang w:val="he-IL" w:bidi="he-IL"/>
          <w:b/>
          <w:color w:val="805AD5"/>
          <w:sz w:val="26"/>
          <w:rtl/>
          <w:szCs w:val="26"/>
          <w:bCs/>
        </w:rPr>
        <w:t>חלק י״א – פרק 3 · קשרים לוגיים בכתבה – השלמת משפטים מהכתבה</w:t>
      </w:r>
    </w:p>
    <w:p>
      <w:pPr>
        <w:bidi/>
        <w:spacing w:after="40"/>
        <w:jc w:val="right"/>
      </w:pPr>
      <w:r>
        <w:rPr>
          <w:rFonts w:ascii="Arial" w:hAnsi="Arial" w:cs="Arial" w:eastAsia="Arial"/>
          <w:lang w:val="he-IL" w:bidi="he-IL"/>
          <w:sz w:val="22"/>
          <w:rtl/>
          <w:szCs w:val="22"/>
        </w:rPr>
        <w:t>1. אבל</w:t>
      </w:r>
    </w:p>
    <w:p>
      <w:pPr>
        <w:bidi/>
        <w:spacing w:after="40"/>
        <w:jc w:val="right"/>
      </w:pPr>
      <w:r>
        <w:rPr>
          <w:rFonts w:ascii="Arial" w:hAnsi="Arial" w:cs="Arial" w:eastAsia="Arial"/>
          <w:lang w:val="he-IL" w:bidi="he-IL"/>
          <w:sz w:val="22"/>
          <w:rtl/>
          <w:szCs w:val="22"/>
        </w:rPr>
        <w:t>2. אולי</w:t>
      </w:r>
    </w:p>
    <w:p>
      <w:pPr>
        <w:bidi/>
        <w:pStyle w:val="Heading3"/>
        <w:spacing w:after="80"/>
        <w:jc w:val="right"/>
      </w:pPr>
      <w:r>
        <w:rPr>
          <w:rFonts w:ascii="Arial" w:hAnsi="Arial" w:cs="Arial" w:eastAsia="Arial"/>
          <w:lang w:val="he-IL" w:bidi="he-IL"/>
          <w:b/>
          <w:color w:val="D53F8C"/>
          <w:sz w:val="26"/>
          <w:rtl/>
          <w:szCs w:val="26"/>
          <w:bCs/>
        </w:rPr>
        <w:t>חלק י״ב – פרק 3 · קשרים לוגיים בכתבה – התאמת מילה לתפקיד</w:t>
      </w:r>
    </w:p>
    <w:p>
      <w:pPr>
        <w:bidi/>
        <w:spacing w:after="40"/>
        <w:jc w:val="right"/>
      </w:pPr>
      <w:r>
        <w:rPr>
          <w:rFonts w:ascii="Arial" w:hAnsi="Arial" w:cs="Arial" w:eastAsia="Arial"/>
          <w:lang w:val="he-IL" w:bidi="he-IL"/>
          <w:sz w:val="22"/>
          <w:rtl/>
          <w:szCs w:val="22"/>
        </w:rPr>
        <w:t>1 – א (נותנת סיבה או הסבר)</w:t>
      </w:r>
    </w:p>
    <w:p>
      <w:pPr>
        <w:bidi/>
        <w:spacing w:after="40"/>
        <w:jc w:val="right"/>
      </w:pPr>
      <w:r>
        <w:rPr>
          <w:rFonts w:ascii="Arial" w:hAnsi="Arial" w:cs="Arial" w:eastAsia="Arial"/>
          <w:lang w:val="he-IL" w:bidi="he-IL"/>
          <w:sz w:val="22"/>
          <w:rtl/>
          <w:szCs w:val="22"/>
        </w:rPr>
        <w:t>2 – ג (מראה ניגוד בין שני רעיונות)</w:t>
      </w:r>
    </w:p>
    <w:p>
      <w:pPr>
        <w:bidi/>
        <w:spacing w:after="40"/>
        <w:jc w:val="right"/>
      </w:pPr>
      <w:r>
        <w:rPr>
          <w:rFonts w:ascii="Arial" w:hAnsi="Arial" w:cs="Arial" w:eastAsia="Arial"/>
          <w:lang w:val="he-IL" w:bidi="he-IL"/>
          <w:sz w:val="22"/>
          <w:rtl/>
          <w:szCs w:val="22"/>
        </w:rPr>
        <w:t>3 – ד (מביעה השערה לא ודאית)</w:t>
      </w:r>
    </w:p>
    <w:p>
      <w:pPr>
        <w:bidi/>
        <w:spacing w:after="40"/>
        <w:jc w:val="right"/>
      </w:pPr>
      <w:r>
        <w:rPr>
          <w:rFonts w:ascii="Arial" w:hAnsi="Arial" w:cs="Arial" w:eastAsia="Arial"/>
          <w:lang w:val="he-IL" w:bidi="he-IL"/>
          <w:sz w:val="22"/>
          <w:rtl/>
          <w:szCs w:val="22"/>
        </w:rPr>
        <w:t>4 – ב (מעבירה בין רעיון לרעיון או מציינת זמן)</w:t>
      </w:r>
    </w:p>
    <w:p>
      <w:pPr>
        <w:bidi/>
        <w:pStyle w:val="Heading3"/>
        <w:spacing w:after="80"/>
        <w:jc w:val="right"/>
      </w:pPr>
      <w:r>
        <w:rPr>
          <w:rFonts w:ascii="Arial" w:hAnsi="Arial" w:cs="Arial" w:eastAsia="Arial"/>
          <w:lang w:val="he-IL" w:bidi="he-IL"/>
          <w:b/>
          <w:color w:val="E53E3E"/>
          <w:sz w:val="26"/>
          <w:rtl/>
          <w:szCs w:val="26"/>
          <w:bCs/>
        </w:rPr>
        <w:t>חלק י״ג – פרק 4 · בונים טיעון ומנסחים דעה – עובדה או דעה?</w:t>
      </w:r>
    </w:p>
    <w:p>
      <w:pPr>
        <w:bidi/>
        <w:spacing w:after="40"/>
        <w:jc w:val="right"/>
      </w:pPr>
      <w:r>
        <w:rPr>
          <w:rFonts w:ascii="Arial" w:hAnsi="Arial" w:cs="Arial" w:eastAsia="Arial"/>
          <w:lang w:val="he-IL" w:bidi="he-IL"/>
          <w:sz w:val="22"/>
          <w:rtl/>
          <w:szCs w:val="22"/>
        </w:rPr>
        <w:t>1. לא נכון – המשפט מראה שהמחקר הוא רק התחלה ועוד לא ידוע הכל בוודאות</w:t>
      </w:r>
    </w:p>
    <w:p>
      <w:pPr>
        <w:bidi/>
        <w:spacing w:after="40"/>
        <w:jc w:val="right"/>
      </w:pPr>
      <w:r>
        <w:rPr>
          <w:rFonts w:ascii="Arial" w:hAnsi="Arial" w:cs="Arial" w:eastAsia="Arial"/>
          <w:lang w:val="he-IL" w:bidi="he-IL"/>
          <w:sz w:val="22"/>
          <w:rtl/>
          <w:szCs w:val="22"/>
        </w:rPr>
        <w:t>2. נכון – זהו ממצא שהחוקרים ראו בפועל בזירה</w:t>
      </w:r>
    </w:p>
    <w:p>
      <w:pPr>
        <w:bidi/>
        <w:pStyle w:val="Heading3"/>
        <w:spacing w:after="80"/>
        <w:jc w:val="right"/>
      </w:pPr>
      <w:r>
        <w:rPr>
          <w:rFonts w:ascii="Arial" w:hAnsi="Arial" w:cs="Arial" w:eastAsia="Arial"/>
          <w:lang w:val="he-IL" w:bidi="he-IL"/>
          <w:b/>
          <w:color w:val="DD6B20"/>
          <w:sz w:val="26"/>
          <w:rtl/>
          <w:szCs w:val="26"/>
          <w:bCs/>
        </w:rPr>
        <w:t>חלק י״ד – פרק 4 · בונים טיעון ומנסחים דעה – זיהוי טענות ונימוקים</w:t>
      </w:r>
    </w:p>
    <w:p>
      <w:pPr>
        <w:bidi/>
        <w:spacing w:after="40"/>
        <w:jc w:val="right"/>
      </w:pPr>
      <w:r>
        <w:rPr>
          <w:rFonts w:ascii="Arial" w:hAnsi="Arial" w:cs="Arial" w:eastAsia="Arial"/>
          <w:lang w:val="he-IL" w:bidi="he-IL"/>
          <w:sz w:val="22"/>
          <w:rtl/>
          <w:szCs w:val="22"/>
        </w:rPr>
        <w:t>1. ב – אולי גם לחרקים יש רגשות פשוטים, כמו הנאה</w:t>
      </w:r>
    </w:p>
    <w:p>
      <w:pPr>
        <w:bidi/>
        <w:spacing w:after="40"/>
        <w:jc w:val="right"/>
      </w:pPr>
      <w:r>
        <w:rPr>
          <w:rFonts w:ascii="Arial" w:hAnsi="Arial" w:cs="Arial" w:eastAsia="Arial"/>
          <w:lang w:val="he-IL" w:bidi="he-IL"/>
          <w:sz w:val="22"/>
          <w:rtl/>
          <w:szCs w:val="22"/>
        </w:rPr>
        <w:t>2. ב – נותנת נימוק לטענה</w:t>
      </w:r>
    </w:p>
    <w:p>
      <w:pPr>
        <w:bidi/>
        <w:pStyle w:val="Heading3"/>
        <w:spacing w:after="80"/>
        <w:jc w:val="right"/>
      </w:pPr>
      <w:r>
        <w:rPr>
          <w:rFonts w:ascii="Arial" w:hAnsi="Arial" w:cs="Arial" w:eastAsia="Arial"/>
          <w:lang w:val="he-IL" w:bidi="he-IL"/>
          <w:b/>
          <w:color w:val="3182CE"/>
          <w:sz w:val="26"/>
          <w:rtl/>
          <w:szCs w:val="26"/>
          <w:bCs/>
        </w:rPr>
        <w:t>חלק ט״ו – פרק 4 · בונים טיעון ומנסחים דעה – קשרים לוגיים במשפט</w:t>
      </w:r>
    </w:p>
    <w:p>
      <w:pPr>
        <w:bidi/>
        <w:spacing w:after="40"/>
        <w:jc w:val="right"/>
      </w:pPr>
      <w:r>
        <w:rPr>
          <w:rFonts w:ascii="Arial" w:hAnsi="Arial" w:cs="Arial" w:eastAsia="Arial"/>
          <w:lang w:val="he-IL" w:bidi="he-IL"/>
          <w:sz w:val="22"/>
          <w:rtl/>
          <w:szCs w:val="22"/>
        </w:rPr>
        <w:t>1. אבל</w:t>
      </w:r>
    </w:p>
    <w:p>
      <w:pPr>
        <w:bidi/>
        <w:spacing w:after="40"/>
        <w:jc w:val="right"/>
      </w:pPr>
      <w:r>
        <w:rPr>
          <w:rFonts w:ascii="Arial" w:hAnsi="Arial" w:cs="Arial" w:eastAsia="Arial"/>
          <w:lang w:val="he-IL" w:bidi="he-IL"/>
          <w:sz w:val="22"/>
          <w:rtl/>
          <w:szCs w:val="22"/>
        </w:rPr>
        <w:t>2. למה</w:t>
      </w:r>
    </w:p>
    <w:p>
      <w:pPr>
        <w:bidi/>
        <w:pStyle w:val="Heading3"/>
        <w:spacing w:after="80"/>
        <w:jc w:val="right"/>
      </w:pPr>
      <w:r>
        <w:rPr>
          <w:rFonts w:ascii="Arial" w:hAnsi="Arial" w:cs="Arial" w:eastAsia="Arial"/>
          <w:lang w:val="he-IL" w:bidi="he-IL"/>
          <w:b/>
          <w:color w:val="38A169"/>
          <w:sz w:val="26"/>
          <w:rtl/>
          <w:szCs w:val="26"/>
          <w:bCs/>
        </w:rPr>
        <w:t>חלק ט״ז – פרק 4 · בונים טיעון ומנסחים דעה – מילות קשר ותפקידן</w:t>
      </w:r>
    </w:p>
    <w:p>
      <w:pPr>
        <w:bidi/>
        <w:spacing w:after="40"/>
        <w:jc w:val="right"/>
      </w:pPr>
      <w:r>
        <w:rPr>
          <w:rFonts w:ascii="Arial" w:hAnsi="Arial" w:cs="Arial" w:eastAsia="Arial"/>
          <w:lang w:val="he-IL" w:bidi="he-IL"/>
          <w:sz w:val="22"/>
          <w:rtl/>
          <w:szCs w:val="22"/>
        </w:rPr>
        <w:t>1 – ג (ניגוד או הפתעה לעומת מה שחשבנו)</w:t>
      </w:r>
    </w:p>
    <w:p>
      <w:pPr>
        <w:bidi/>
        <w:spacing w:after="40"/>
        <w:jc w:val="right"/>
      </w:pPr>
      <w:r>
        <w:rPr>
          <w:rFonts w:ascii="Arial" w:hAnsi="Arial" w:cs="Arial" w:eastAsia="Arial"/>
          <w:lang w:val="he-IL" w:bidi="he-IL"/>
          <w:sz w:val="22"/>
          <w:rtl/>
          <w:szCs w:val="22"/>
        </w:rPr>
        <w:t>2 – ד (נימוק או הסבר לסיבה)</w:t>
      </w:r>
    </w:p>
    <w:p>
      <w:pPr>
        <w:bidi/>
        <w:spacing w:after="40"/>
        <w:jc w:val="right"/>
      </w:pPr>
      <w:r>
        <w:rPr>
          <w:rFonts w:ascii="Arial" w:hAnsi="Arial" w:cs="Arial" w:eastAsia="Arial"/>
          <w:lang w:val="he-IL" w:bidi="he-IL"/>
          <w:sz w:val="22"/>
          <w:rtl/>
          <w:szCs w:val="22"/>
        </w:rPr>
        <w:t>3 – א (השערה, לא ודאות מלאה)</w:t>
      </w:r>
    </w:p>
    <w:p>
      <w:pPr>
        <w:bidi/>
        <w:spacing w:after="40"/>
        <w:jc w:val="right"/>
      </w:pPr>
      <w:r>
        <w:rPr>
          <w:rFonts w:ascii="Arial" w:hAnsi="Arial" w:cs="Arial" w:eastAsia="Arial"/>
          <w:lang w:val="he-IL" w:bidi="he-IL"/>
          <w:sz w:val="22"/>
          <w:rtl/>
          <w:szCs w:val="22"/>
        </w:rPr>
        <w:t>4 – ב (ציון שלב זמני, עד שיהיה עוד מידע)</w:t>
      </w:r>
    </w:p>
    <w:p>
      <w:pPr>
        <w:bidi/>
        <w:pStyle w:val="Heading3"/>
        <w:spacing w:after="80"/>
        <w:jc w:val="right"/>
      </w:pPr>
      <w:r>
        <w:rPr>
          <w:rFonts w:ascii="Arial" w:hAnsi="Arial" w:cs="Arial" w:eastAsia="Arial"/>
          <w:lang w:val="he-IL" w:bidi="he-IL"/>
          <w:b/>
          <w:color w:val="805AD5"/>
          <w:sz w:val="26"/>
          <w:rtl/>
          <w:szCs w:val="26"/>
          <w:bCs/>
        </w:rPr>
        <w:t>חלק י״ז – פרק 5 · יומן הכתבות שלי – מה יש בדף היומן</w:t>
      </w:r>
    </w:p>
    <w:p>
      <w:pPr>
        <w:bidi/>
        <w:spacing w:after="40"/>
        <w:jc w:val="right"/>
      </w:pPr>
      <w:r>
        <w:rPr>
          <w:rFonts w:ascii="Arial" w:hAnsi="Arial" w:cs="Arial" w:eastAsia="Arial"/>
          <w:lang w:val="he-IL" w:bidi="he-IL"/>
          <w:sz w:val="22"/>
          <w:rtl/>
          <w:szCs w:val="22"/>
        </w:rPr>
        <w:t>1. נכון – כך בנוי דף היומן באתר.</w:t>
      </w:r>
    </w:p>
    <w:p>
      <w:pPr>
        <w:bidi/>
        <w:spacing w:after="40"/>
        <w:jc w:val="right"/>
      </w:pPr>
      <w:r>
        <w:rPr>
          <w:rFonts w:ascii="Arial" w:hAnsi="Arial" w:cs="Arial" w:eastAsia="Arial"/>
          <w:lang w:val="he-IL" w:bidi="he-IL"/>
          <w:sz w:val="22"/>
          <w:rtl/>
          <w:szCs w:val="22"/>
        </w:rPr>
        <w:t>2. לא נכון – היומן נשמר בדפדפן גם בלי הדפסה, ואפשר גם להדפיס אותו.</w:t>
      </w:r>
    </w:p>
    <w:p>
      <w:pPr>
        <w:bidi/>
        <w:pStyle w:val="Heading3"/>
        <w:spacing w:after="80"/>
        <w:jc w:val="right"/>
      </w:pPr>
      <w:r>
        <w:rPr>
          <w:rFonts w:ascii="Arial" w:hAnsi="Arial" w:cs="Arial" w:eastAsia="Arial"/>
          <w:lang w:val="he-IL" w:bidi="he-IL"/>
          <w:b/>
          <w:color w:val="D53F8C"/>
          <w:sz w:val="26"/>
          <w:rtl/>
          <w:szCs w:val="26"/>
          <w:bCs/>
        </w:rPr>
        <w:t>חלק י״ח – פרק 5 · יומן הכתבות שלי – שלבים והוספת כתבה</w:t>
      </w:r>
    </w:p>
    <w:p>
      <w:pPr>
        <w:bidi/>
        <w:spacing w:after="40"/>
        <w:jc w:val="right"/>
      </w:pPr>
      <w:r>
        <w:rPr>
          <w:rFonts w:ascii="Arial" w:hAnsi="Arial" w:cs="Arial" w:eastAsia="Arial"/>
          <w:lang w:val="he-IL" w:bidi="he-IL"/>
          <w:sz w:val="22"/>
          <w:rtl/>
          <w:szCs w:val="22"/>
        </w:rPr>
        <w:t>1. א – סיימתי – לשמור ביומן</w:t>
      </w:r>
    </w:p>
    <w:p>
      <w:pPr>
        <w:bidi/>
        <w:spacing w:after="40"/>
        <w:jc w:val="right"/>
      </w:pPr>
      <w:r>
        <w:rPr>
          <w:rFonts w:ascii="Arial" w:hAnsi="Arial" w:cs="Arial" w:eastAsia="Arial"/>
          <w:lang w:val="he-IL" w:bidi="he-IL"/>
          <w:sz w:val="22"/>
          <w:rtl/>
          <w:szCs w:val="22"/>
        </w:rPr>
        <w:t>2. ב – עד 3</w:t>
      </w:r>
    </w:p>
    <w:p>
      <w:pPr>
        <w:bidi/>
        <w:pStyle w:val="Heading3"/>
        <w:spacing w:after="80"/>
        <w:jc w:val="right"/>
      </w:pPr>
      <w:r>
        <w:rPr>
          <w:rFonts w:ascii="Arial" w:hAnsi="Arial" w:cs="Arial" w:eastAsia="Arial"/>
          <w:lang w:val="he-IL" w:bidi="he-IL"/>
          <w:b/>
          <w:color w:val="E53E3E"/>
          <w:sz w:val="26"/>
          <w:rtl/>
          <w:szCs w:val="26"/>
          <w:bCs/>
        </w:rPr>
        <w:t>חלק י״ט – פרק 5 · יומן הכתבות שלי – השלמת משפט</w:t>
      </w:r>
    </w:p>
    <w:p>
      <w:pPr>
        <w:bidi/>
        <w:spacing w:after="40"/>
        <w:jc w:val="right"/>
      </w:pPr>
      <w:r>
        <w:rPr>
          <w:rFonts w:ascii="Arial" w:hAnsi="Arial" w:cs="Arial" w:eastAsia="Arial"/>
          <w:lang w:val="he-IL" w:bidi="he-IL"/>
          <w:sz w:val="22"/>
          <w:rtl/>
          <w:szCs w:val="22"/>
        </w:rPr>
        <w:t>1. ריק</w:t>
      </w:r>
    </w:p>
    <w:p>
      <w:pPr>
        <w:bidi/>
        <w:pStyle w:val="Heading3"/>
        <w:spacing w:after="80"/>
        <w:jc w:val="right"/>
      </w:pPr>
      <w:r>
        <w:rPr>
          <w:rFonts w:ascii="Arial" w:hAnsi="Arial" w:cs="Arial" w:eastAsia="Arial"/>
          <w:lang w:val="he-IL" w:bidi="he-IL"/>
          <w:b/>
          <w:color w:val="DD6B20"/>
          <w:sz w:val="26"/>
          <w:rtl/>
          <w:szCs w:val="26"/>
          <w:bCs/>
        </w:rPr>
        <w:t>חלק כ׳ – פרק 5 · יומן הכתבות שלי – איזו קטגוריה מתאימה</w:t>
      </w:r>
    </w:p>
    <w:p>
      <w:pPr>
        <w:bidi/>
        <w:spacing w:after="40"/>
        <w:jc w:val="right"/>
      </w:pPr>
      <w:r>
        <w:rPr>
          <w:rFonts w:ascii="Arial" w:hAnsi="Arial" w:cs="Arial" w:eastAsia="Arial"/>
          <w:lang w:val="he-IL" w:bidi="he-IL"/>
          <w:sz w:val="22"/>
          <w:rtl/>
          <w:szCs w:val="22"/>
        </w:rPr>
        <w:t>1 – ב (מדע)</w:t>
      </w:r>
    </w:p>
    <w:p>
      <w:pPr>
        <w:bidi/>
        <w:spacing w:after="40"/>
        <w:jc w:val="right"/>
      </w:pPr>
      <w:r>
        <w:rPr>
          <w:rFonts w:ascii="Arial" w:hAnsi="Arial" w:cs="Arial" w:eastAsia="Arial"/>
          <w:lang w:val="he-IL" w:bidi="he-IL"/>
          <w:sz w:val="22"/>
          <w:rtl/>
          <w:szCs w:val="22"/>
        </w:rPr>
        <w:t>2 – ג (ספורט)</w:t>
      </w:r>
    </w:p>
    <w:p>
      <w:pPr>
        <w:bidi/>
        <w:spacing w:after="40"/>
        <w:jc w:val="right"/>
      </w:pPr>
      <w:r>
        <w:rPr>
          <w:rFonts w:ascii="Arial" w:hAnsi="Arial" w:cs="Arial" w:eastAsia="Arial"/>
          <w:lang w:val="he-IL" w:bidi="he-IL"/>
          <w:sz w:val="22"/>
          <w:rtl/>
          <w:szCs w:val="22"/>
        </w:rPr>
        <w:t>3 – א (חגים)</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התלמיד/ה מצביע/ה על דוגמה ברורה לעובדה ולדעה מתוך הטקסט שנקרא</w:t>
      </w:r>
    </w:p>
    <w:p>
      <w:pPr>
        <w:bidi/>
        <w:spacing w:after="80"/>
        <w:jc w:val="right"/>
      </w:pPr>
      <w:r>
        <w:rPr>
          <w:rFonts w:ascii="Arial" w:hAnsi="Arial" w:cs="Arial" w:eastAsia="Arial"/>
          <w:lang w:val="he-IL" w:bidi="he-IL"/>
          <w:sz w:val="22"/>
          <w:rtl/>
          <w:szCs w:val="22"/>
        </w:rPr>
        <w:t>• התלמיד/ה מזהה לפחות שתי מילות קישור ומסביר/ה את הקשר שהן יוצרות בין רעיונות</w:t>
      </w:r>
    </w:p>
    <w:p>
      <w:pPr>
        <w:bidi/>
        <w:spacing w:after="80"/>
        <w:jc w:val="right"/>
      </w:pPr>
      <w:r>
        <w:rPr>
          <w:rFonts w:ascii="Arial" w:hAnsi="Arial" w:cs="Arial" w:eastAsia="Arial"/>
          <w:lang w:val="he-IL" w:bidi="he-IL"/>
          <w:sz w:val="22"/>
          <w:rtl/>
          <w:szCs w:val="22"/>
        </w:rPr>
        <w:t>• הדעה כתובה בבירור ומלווה בנימוק אחד שמבוסס על מידע מהכתבה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לפרוס את הפרקים על פני כמה שבועות, כך שכל שבוע מוקדש לכתבה חדשה ולתרגול אחד מהחוברת</w:t>
      </w:r>
    </w:p>
    <w:p>
      <w:pPr>
        <w:bidi/>
        <w:spacing w:after="80"/>
        <w:jc w:val="right"/>
      </w:pPr>
      <w:r>
        <w:rPr>
          <w:rFonts w:ascii="Arial" w:hAnsi="Arial" w:cs="Arial" w:eastAsia="Arial"/>
          <w:lang w:val="he-IL" w:bidi="he-IL"/>
          <w:sz w:val="22"/>
          <w:rtl/>
          <w:szCs w:val="22"/>
        </w:rPr>
        <w:t>• לתלמידים המתקשים מומלץ להתחיל מהגרסה הקלה עם ניקוד ולהתמקד רק באיתור עובדה מול דעה</w:t>
      </w:r>
    </w:p>
    <w:p>
      <w:pPr>
        <w:bidi/>
        <w:spacing w:after="80"/>
        <w:jc w:val="right"/>
      </w:pPr>
      <w:r>
        <w:rPr>
          <w:rFonts w:ascii="Arial" w:hAnsi="Arial" w:cs="Arial" w:eastAsia="Arial"/>
          <w:lang w:val="he-IL" w:bidi="he-IL"/>
          <w:sz w:val="22"/>
          <w:rtl/>
          <w:szCs w:val="22"/>
        </w:rPr>
        <w:t>• לתלמידים מתקדמים כדאי להוסיף משימת כתיבת כתבה קצרה משלהם בעקבות דוגמת המבנה שנלמד</w:t>
      </w:r>
    </w:p>
    <w:p>
      <w:pPr>
        <w:bidi/>
        <w:spacing w:after="80"/>
        <w:jc w:val="right"/>
      </w:pPr>
      <w:r>
        <w:rPr>
          <w:rFonts w:ascii="Arial" w:hAnsi="Arial" w:cs="Arial" w:eastAsia="Arial"/>
          <w:lang w:val="he-IL" w:bidi="he-IL"/>
          <w:sz w:val="22"/>
          <w:rtl/>
          <w:szCs w:val="22"/>
        </w:rPr>
        <w:t>• כדאי לשלב את עמוד היומן כפעילות קבועה בסוף כל שיעור, כדי לעודד הרגל קריאה עצמאי לאורך זמן</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כתבה בשבוע – חדשות בעברית קלה</w:t>
            </w:r>
          </w:p>
          <w:p>
            <w:pPr>
              <w:bidi/>
              <w:jc w:val="right"/>
            </w:pPr>
            <w:r>
              <w:rPr>
                <w:rFonts w:ascii="Arial" w:hAnsi="Arial" w:cs="Arial" w:eastAsia="Arial"/>
                <w:lang w:val="he-IL" w:bidi="he-IL"/>
                <w:b/>
                <w:color w:val="3C1361"/>
                <w:sz w:val="32"/>
                <w:rtl/>
                <w:szCs w:val="32"/>
                <w:bCs/>
              </w:rPr>
              <w:t>חוברת תרגול – כתבה בשבוע: חדשות בעברית קלה</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בחוברת הזו נתרגל יחד איך קוראים כתבת חדשות, איך מבדילים בין עובדה לדעה, ואיך כותבים דעה משלנו בצורה מנומקת. אפשר לעבוד על הכתבה לדוגמה על הדבורים, ובכל שבוע לבחור כתבה חדשה אמיתית ולהשלים את התרגילים באותה שיטה.</w:t>
      </w:r>
    </w:p>
    <w:p>
      <w:pPr>
        <w:bidi/>
        <w:spacing w:after="80"/>
        <w:jc w:val="right"/>
      </w:pPr>
      <w:r>
        <w:rPr>
          <w:rFonts w:ascii="Arial" w:hAnsi="Arial" w:cs="Arial" w:eastAsia="Arial"/>
          <w:lang w:val="he-IL" w:bidi="he-IL"/>
          <w:b/>
          <w:color w:val="7B341E"/>
          <w:sz w:val="32"/>
          <w:rtl/>
          <w:szCs w:val="32"/>
          <w:bCs/>
        </w:rPr>
        <w:t>🧺 בנק מילים: פרט או הסבר  ·  להוכיח  ·  אבל  ·  אולי  ·  למה  ·  זירה  ·  אבל  ·  ריק</w:t>
      </w:r>
    </w:p>
    <w:p>
      <w:pPr>
        <w:bidi/>
        <w:pStyle w:val="Heading2"/>
        <w:spacing w:after="80"/>
        <w:jc w:val="right"/>
      </w:pPr>
      <w:r>
        <w:rPr>
          <w:rFonts w:ascii="Arial" w:hAnsi="Arial" w:cs="Arial" w:eastAsia="Arial"/>
          <w:lang w:val="he-IL" w:bidi="he-IL"/>
          <w:b/>
          <w:color w:val="E53E3E"/>
          <w:sz w:val="36"/>
          <w:rtl/>
          <w:szCs w:val="36"/>
          <w:bCs/>
        </w:rPr>
        <w:t>1  חלק א׳ – פרק 1 · מכירים כתבת חדשות – היכרות עם הכתבה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מהי כותרת הכתבה שקראנו?</w:t>
      </w:r>
    </w:p>
    <w:p>
      <w:pPr>
        <w:bidi/>
        <w:spacing w:after="20"/>
        <w:jc w:val="right"/>
      </w:pPr>
      <w:r>
        <w:rPr>
          <w:rFonts w:ascii="Arial" w:hAnsi="Arial" w:cs="Arial" w:eastAsia="Arial"/>
          <w:lang w:val="he-IL" w:bidi="he-IL"/>
          <w:sz w:val="32"/>
          <w:rtl/>
          <w:szCs w:val="32"/>
        </w:rPr>
        <w:t xml:space="preserve">      ☐ א. דבורים שמשחקות בכדור</w:t>
      </w:r>
    </w:p>
    <w:p>
      <w:pPr>
        <w:bidi/>
        <w:spacing w:after="20"/>
        <w:jc w:val="right"/>
      </w:pPr>
      <w:r>
        <w:rPr>
          <w:rFonts w:ascii="Arial" w:hAnsi="Arial" w:cs="Arial" w:eastAsia="Arial"/>
          <w:lang w:val="he-IL" w:bidi="he-IL"/>
          <w:sz w:val="32"/>
          <w:rtl/>
          <w:szCs w:val="32"/>
        </w:rPr>
        <w:t xml:space="preserve">      ☐ ב. חרקים בונים זירה</w:t>
      </w:r>
    </w:p>
    <w:p>
      <w:pPr>
        <w:bidi/>
        <w:spacing w:after="20"/>
        <w:jc w:val="right"/>
      </w:pPr>
      <w:r>
        <w:rPr>
          <w:rFonts w:ascii="Arial" w:hAnsi="Arial" w:cs="Arial" w:eastAsia="Arial"/>
          <w:lang w:val="he-IL" w:bidi="he-IL"/>
          <w:sz w:val="32"/>
          <w:rtl/>
          <w:szCs w:val="32"/>
        </w:rPr>
        <w:t xml:space="preserve">      ☐ ג. ניסוי עם בומבוס</w:t>
      </w:r>
    </w:p>
    <w:p>
      <w:pPr>
        <w:bidi/>
        <w:spacing w:after="20"/>
        <w:jc w:val="right"/>
      </w:pPr>
      <w:r>
        <w:rPr>
          <w:rFonts w:ascii="Arial" w:hAnsi="Arial" w:cs="Arial" w:eastAsia="Arial"/>
          <w:lang w:val="he-IL" w:bidi="he-IL"/>
          <w:b/>
          <w:sz w:val="32"/>
          <w:rtl/>
          <w:szCs w:val="32"/>
          <w:bCs/>
        </w:rPr>
        <w:t>2. מי עומד במרכז הכתבה (מי - who)?</w:t>
      </w:r>
    </w:p>
    <w:p>
      <w:pPr>
        <w:bidi/>
        <w:spacing w:after="20"/>
        <w:jc w:val="right"/>
      </w:pPr>
      <w:r>
        <w:rPr>
          <w:rFonts w:ascii="Arial" w:hAnsi="Arial" w:cs="Arial" w:eastAsia="Arial"/>
          <w:lang w:val="he-IL" w:bidi="he-IL"/>
          <w:sz w:val="32"/>
          <w:rtl/>
          <w:szCs w:val="32"/>
        </w:rPr>
        <w:t xml:space="preserve">      ☐ א. דבורי בומבוס וחוקרים</w:t>
      </w:r>
    </w:p>
    <w:p>
      <w:pPr>
        <w:bidi/>
        <w:spacing w:after="20"/>
        <w:jc w:val="right"/>
      </w:pPr>
      <w:r>
        <w:rPr>
          <w:rFonts w:ascii="Arial" w:hAnsi="Arial" w:cs="Arial" w:eastAsia="Arial"/>
          <w:lang w:val="he-IL" w:bidi="he-IL"/>
          <w:sz w:val="32"/>
          <w:rtl/>
          <w:szCs w:val="32"/>
        </w:rPr>
        <w:t xml:space="preserve">      ☐ ב. ילדים בגן</w:t>
      </w:r>
    </w:p>
    <w:p>
      <w:pPr>
        <w:bidi/>
        <w:spacing w:after="20"/>
        <w:jc w:val="right"/>
      </w:pPr>
      <w:r>
        <w:rPr>
          <w:rFonts w:ascii="Arial" w:hAnsi="Arial" w:cs="Arial" w:eastAsia="Arial"/>
          <w:lang w:val="he-IL" w:bidi="he-IL"/>
          <w:sz w:val="32"/>
          <w:rtl/>
          <w:szCs w:val="32"/>
        </w:rPr>
        <w:t xml:space="preserve">      ☐ ג. פרפרים</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1 · מכירים כתבת חדשות – מבנה הכתבה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תפקיד התת-כותרת הוא לתת __________ נוסף על מה שכתוב בכותרת</w:t>
      </w:r>
    </w:p>
    <w:p>
      <w:pPr>
        <w:bidi/>
        <w:spacing w:after="80"/>
        <w:jc w:val="right"/>
      </w:pPr>
      <w:r>
        <w:rPr>
          <w:rFonts w:ascii="Arial" w:hAnsi="Arial" w:cs="Arial" w:eastAsia="Arial"/>
          <w:lang w:val="he-IL" w:bidi="he-IL"/>
          <w:sz w:val="32"/>
          <w:rtl/>
          <w:szCs w:val="32"/>
        </w:rPr>
        <w:t>2. המקום שבו החוקרים ערכו את הניסוי עם הדבורים נקרא __________</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1 · מכירים כתבת חדשות – התאמת חלקי הכתבה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כותרת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הסבר למה התגלית חשובה</w:t>
            </w:r>
          </w:p>
        </w:tc>
      </w:tr>
      <w:tr>
        <w:tc>
          <w:tcPr>
            <w:tcW w:type="dxa" w:w="3969"/>
          </w:tcPr>
          <w:p>
            <w:pPr>
              <w:bidi/>
              <w:jc w:val="right"/>
            </w:pPr>
            <w:r>
              <w:rPr>
                <w:rFonts w:ascii="Arial" w:hAnsi="Arial" w:cs="Arial" w:eastAsia="Arial"/>
                <w:lang w:val="he-IL" w:bidi="he-IL"/>
                <w:sz w:val="32"/>
                <w:rtl/>
                <w:szCs w:val="32"/>
              </w:rPr>
              <w:t>2. תת-כותרת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דבורים שמשחקות בכדור</w:t>
            </w:r>
          </w:p>
        </w:tc>
      </w:tr>
      <w:tr>
        <w:tc>
          <w:tcPr>
            <w:tcW w:type="dxa" w:w="3969"/>
          </w:tcPr>
          <w:p>
            <w:pPr>
              <w:bidi/>
              <w:jc w:val="right"/>
            </w:pPr>
            <w:r>
              <w:rPr>
                <w:rFonts w:ascii="Arial" w:hAnsi="Arial" w:cs="Arial" w:eastAsia="Arial"/>
                <w:lang w:val="he-IL" w:bidi="he-IL"/>
                <w:sz w:val="32"/>
                <w:rtl/>
                <w:szCs w:val="32"/>
              </w:rPr>
              <w:t>3. פסקה ראשונה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ניסוי חדש מראה שגם לחרקים יש זמן לכיף</w:t>
            </w:r>
          </w:p>
        </w:tc>
      </w:tr>
      <w:tr>
        <w:tc>
          <w:tcPr>
            <w:tcW w:type="dxa" w:w="3969"/>
          </w:tcPr>
          <w:p>
            <w:pPr>
              <w:bidi/>
              <w:jc w:val="right"/>
            </w:pPr>
            <w:r>
              <w:rPr>
                <w:rFonts w:ascii="Arial" w:hAnsi="Arial" w:cs="Arial" w:eastAsia="Arial"/>
                <w:lang w:val="he-IL" w:bidi="he-IL"/>
                <w:sz w:val="32"/>
                <w:rtl/>
                <w:szCs w:val="32"/>
              </w:rPr>
              <w:t>4. פסקה אחרונה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תיאור הזירה והניסוי</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1 · מכירים כתבת חדשות – מה קרה בניסוי</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הדבורים קיבלו פרס כשגלגלו את הכדורים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החוקרים אומרים שצריך לעשות עוד ניסויים בנושא</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2 · עובדה מול דעה – מה זה משפט עובדה ומה זה משפט דעה</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משפט עובדה הוא משפט שאפשר לבדוק אם הוא נכון</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משפט דעה מבטא מחשבה, פרשנות או הרגשה של מישהו</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בכתבה על הדבורים, המשפט 'בצד אחד של הזירה היה אוכל מתוק' הוא משפט דעה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2 · עובדה מול דעה – זיהוי במשפטים מהכתבה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'הדבורים עצרו ליד הכדורים וגלגלו אותם שוב ושוב' - עובדה או דעה?</w:t>
      </w:r>
    </w:p>
    <w:p>
      <w:pPr>
        <w:bidi/>
        <w:spacing w:after="20"/>
        <w:jc w:val="right"/>
      </w:pPr>
      <w:r>
        <w:rPr>
          <w:rFonts w:ascii="Arial" w:hAnsi="Arial" w:cs="Arial" w:eastAsia="Arial"/>
          <w:lang w:val="he-IL" w:bidi="he-IL"/>
          <w:sz w:val="32"/>
          <w:rtl/>
          <w:szCs w:val="32"/>
        </w:rPr>
        <w:t xml:space="preserve">      ☐ א. עובדה</w:t>
      </w:r>
    </w:p>
    <w:p>
      <w:pPr>
        <w:bidi/>
        <w:spacing w:after="20"/>
        <w:jc w:val="right"/>
      </w:pPr>
      <w:r>
        <w:rPr>
          <w:rFonts w:ascii="Arial" w:hAnsi="Arial" w:cs="Arial" w:eastAsia="Arial"/>
          <w:lang w:val="he-IL" w:bidi="he-IL"/>
          <w:sz w:val="32"/>
          <w:rtl/>
          <w:szCs w:val="32"/>
        </w:rPr>
        <w:t xml:space="preserve">      ☐ ב. דעה</w:t>
      </w:r>
    </w:p>
    <w:p>
      <w:pPr>
        <w:bidi/>
        <w:spacing w:after="20"/>
        <w:jc w:val="right"/>
      </w:pPr>
      <w:r>
        <w:rPr>
          <w:rFonts w:ascii="Arial" w:hAnsi="Arial" w:cs="Arial" w:eastAsia="Arial"/>
          <w:lang w:val="he-IL" w:bidi="he-IL"/>
          <w:sz w:val="32"/>
          <w:rtl/>
          <w:szCs w:val="32"/>
        </w:rPr>
        <w:t xml:space="preserve">      ☐ ג. גם וגם</w:t>
      </w:r>
    </w:p>
    <w:p>
      <w:pPr>
        <w:bidi/>
        <w:spacing w:after="20"/>
        <w:jc w:val="right"/>
      </w:pPr>
      <w:r>
        <w:rPr>
          <w:rFonts w:ascii="Arial" w:hAnsi="Arial" w:cs="Arial" w:eastAsia="Arial"/>
          <w:lang w:val="he-IL" w:bidi="he-IL"/>
          <w:b/>
          <w:sz w:val="32"/>
          <w:rtl/>
          <w:szCs w:val="32"/>
          <w:bCs/>
        </w:rPr>
        <w:t>2. 'דבורים צעירות גלגלו כדורים יותר מדבורים מבוגרות' - עובדה או דעה?</w:t>
      </w:r>
    </w:p>
    <w:p>
      <w:pPr>
        <w:bidi/>
        <w:spacing w:after="20"/>
        <w:jc w:val="right"/>
      </w:pPr>
      <w:r>
        <w:rPr>
          <w:rFonts w:ascii="Arial" w:hAnsi="Arial" w:cs="Arial" w:eastAsia="Arial"/>
          <w:lang w:val="he-IL" w:bidi="he-IL"/>
          <w:sz w:val="32"/>
          <w:rtl/>
          <w:szCs w:val="32"/>
        </w:rPr>
        <w:t xml:space="preserve">      ☐ א. עובדה</w:t>
      </w:r>
    </w:p>
    <w:p>
      <w:pPr>
        <w:bidi/>
        <w:spacing w:after="20"/>
        <w:jc w:val="right"/>
      </w:pPr>
      <w:r>
        <w:rPr>
          <w:rFonts w:ascii="Arial" w:hAnsi="Arial" w:cs="Arial" w:eastAsia="Arial"/>
          <w:lang w:val="he-IL" w:bidi="he-IL"/>
          <w:sz w:val="32"/>
          <w:rtl/>
          <w:szCs w:val="32"/>
        </w:rPr>
        <w:t xml:space="preserve">      ☐ ב. דעה</w:t>
      </w:r>
    </w:p>
    <w:p>
      <w:pPr>
        <w:bidi/>
        <w:spacing w:after="20"/>
        <w:jc w:val="right"/>
      </w:pPr>
      <w:r>
        <w:rPr>
          <w:rFonts w:ascii="Arial" w:hAnsi="Arial" w:cs="Arial" w:eastAsia="Arial"/>
          <w:lang w:val="he-IL" w:bidi="he-IL"/>
          <w:sz w:val="32"/>
          <w:rtl/>
          <w:szCs w:val="32"/>
        </w:rPr>
        <w:t xml:space="preserve">      ☐ ג. גם וגם</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2 · עובדה מול דעה – התאמה וכתיבה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בצד אחד של הזירה היה אוכל מתוק</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עובדה</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2 · עובדה מול דעה – השלמה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משפט שאפשר __________ ולבדוק אם הוא נכון נקרא משפט עובדה</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3 · קשרים לוגיים בכתבה – זיהוי מילות קישור</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באיזו מילה משתמשים כדי להראות ניגוד או הפתעה בין שני חלקים במשפט?</w:t>
      </w:r>
    </w:p>
    <w:p>
      <w:pPr>
        <w:bidi/>
        <w:spacing w:after="20"/>
        <w:jc w:val="right"/>
      </w:pPr>
      <w:r>
        <w:rPr>
          <w:rFonts w:ascii="Arial" w:hAnsi="Arial" w:cs="Arial" w:eastAsia="Arial"/>
          <w:lang w:val="he-IL" w:bidi="he-IL"/>
          <w:sz w:val="32"/>
          <w:rtl/>
          <w:szCs w:val="32"/>
        </w:rPr>
        <w:t xml:space="preserve">      ☐ א. כי</w:t>
      </w:r>
    </w:p>
    <w:p>
      <w:pPr>
        <w:bidi/>
        <w:spacing w:after="20"/>
        <w:jc w:val="right"/>
      </w:pPr>
      <w:r>
        <w:rPr>
          <w:rFonts w:ascii="Arial" w:hAnsi="Arial" w:cs="Arial" w:eastAsia="Arial"/>
          <w:lang w:val="he-IL" w:bidi="he-IL"/>
          <w:sz w:val="32"/>
          <w:rtl/>
          <w:szCs w:val="32"/>
        </w:rPr>
        <w:t xml:space="preserve">      ☐ ב. אבל</w:t>
      </w:r>
    </w:p>
    <w:p>
      <w:pPr>
        <w:bidi/>
        <w:spacing w:after="20"/>
        <w:jc w:val="right"/>
      </w:pPr>
      <w:r>
        <w:rPr>
          <w:rFonts w:ascii="Arial" w:hAnsi="Arial" w:cs="Arial" w:eastAsia="Arial"/>
          <w:lang w:val="he-IL" w:bidi="he-IL"/>
          <w:sz w:val="32"/>
          <w:rtl/>
          <w:szCs w:val="32"/>
        </w:rPr>
        <w:t xml:space="preserve">      ☐ ג. ואז</w:t>
      </w:r>
    </w:p>
    <w:p>
      <w:pPr>
        <w:bidi/>
        <w:spacing w:after="20"/>
        <w:jc w:val="right"/>
      </w:pPr>
      <w:r>
        <w:rPr>
          <w:rFonts w:ascii="Arial" w:hAnsi="Arial" w:cs="Arial" w:eastAsia="Arial"/>
          <w:lang w:val="he-IL" w:bidi="he-IL"/>
          <w:b/>
          <w:sz w:val="32"/>
          <w:rtl/>
          <w:szCs w:val="32"/>
          <w:bCs/>
        </w:rPr>
        <w:t>2. איזו מילה בכתבה מסבירה סיבה – למה משהו קורה?</w:t>
      </w:r>
    </w:p>
    <w:p>
      <w:pPr>
        <w:bidi/>
        <w:spacing w:after="20"/>
        <w:jc w:val="right"/>
      </w:pPr>
      <w:r>
        <w:rPr>
          <w:rFonts w:ascii="Arial" w:hAnsi="Arial" w:cs="Arial" w:eastAsia="Arial"/>
          <w:lang w:val="he-IL" w:bidi="he-IL"/>
          <w:sz w:val="32"/>
          <w:rtl/>
          <w:szCs w:val="32"/>
        </w:rPr>
        <w:t xml:space="preserve">      ☐ א. בינתיים</w:t>
      </w:r>
    </w:p>
    <w:p>
      <w:pPr>
        <w:bidi/>
        <w:spacing w:after="20"/>
        <w:jc w:val="right"/>
      </w:pPr>
      <w:r>
        <w:rPr>
          <w:rFonts w:ascii="Arial" w:hAnsi="Arial" w:cs="Arial" w:eastAsia="Arial"/>
          <w:lang w:val="he-IL" w:bidi="he-IL"/>
          <w:sz w:val="32"/>
          <w:rtl/>
          <w:szCs w:val="32"/>
        </w:rPr>
        <w:t xml:space="preserve">      ☐ ב. אולי</w:t>
      </w:r>
    </w:p>
    <w:p>
      <w:pPr>
        <w:bidi/>
        <w:spacing w:after="20"/>
        <w:jc w:val="right"/>
      </w:pPr>
      <w:r>
        <w:rPr>
          <w:rFonts w:ascii="Arial" w:hAnsi="Arial" w:cs="Arial" w:eastAsia="Arial"/>
          <w:lang w:val="he-IL" w:bidi="he-IL"/>
          <w:sz w:val="32"/>
          <w:rtl/>
          <w:szCs w:val="32"/>
        </w:rPr>
        <w:t xml:space="preserve">      ☐ ג. כי</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3 · קשרים לוגיים בכתבה – הבנה ושימוש</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המילה "אולי" בכתבה מביעה ודאות מוחלטת של החוקרים.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המילה "בינתיים" בסוף הכתבה מעבירה אותנו בין רעיון לרעיון.</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3 · קשרים לוגיים בכתבה – השלמת משפטים מהכתבה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הדבורים יכלו להגיע ישר לאוכל, __________ הן עצרו לשחק בכדורים.</w:t>
      </w:r>
    </w:p>
    <w:p>
      <w:pPr>
        <w:bidi/>
        <w:spacing w:after="80"/>
        <w:jc w:val="right"/>
      </w:pPr>
      <w:r>
        <w:rPr>
          <w:rFonts w:ascii="Arial" w:hAnsi="Arial" w:cs="Arial" w:eastAsia="Arial"/>
          <w:lang w:val="he-IL" w:bidi="he-IL"/>
          <w:sz w:val="32"/>
          <w:rtl/>
          <w:szCs w:val="32"/>
        </w:rPr>
        <w:t>2. __________ גם לחרקים יש רגשות פשוטים, כמו הנאה.</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3 · קשרים לוגיים בכתבה – התאמת מילה לתפקיד</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כי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נותנת סיבה או הסבר</w:t>
            </w:r>
          </w:p>
        </w:tc>
      </w:tr>
      <w:tr>
        <w:tc>
          <w:tcPr>
            <w:tcW w:type="dxa" w:w="3969"/>
          </w:tcPr>
          <w:p>
            <w:pPr>
              <w:bidi/>
              <w:jc w:val="right"/>
            </w:pPr>
            <w:r>
              <w:rPr>
                <w:rFonts w:ascii="Arial" w:hAnsi="Arial" w:cs="Arial" w:eastAsia="Arial"/>
                <w:lang w:val="he-IL" w:bidi="he-IL"/>
                <w:sz w:val="32"/>
                <w:rtl/>
                <w:szCs w:val="32"/>
              </w:rPr>
              <w:t>2. אבל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מעבירה בין רעיון לרעיון או מציינת זמן</w:t>
            </w:r>
          </w:p>
        </w:tc>
      </w:tr>
      <w:tr>
        <w:tc>
          <w:tcPr>
            <w:tcW w:type="dxa" w:w="3969"/>
          </w:tcPr>
          <w:p>
            <w:pPr>
              <w:bidi/>
              <w:jc w:val="right"/>
            </w:pPr>
            <w:r>
              <w:rPr>
                <w:rFonts w:ascii="Arial" w:hAnsi="Arial" w:cs="Arial" w:eastAsia="Arial"/>
                <w:lang w:val="he-IL" w:bidi="he-IL"/>
                <w:sz w:val="32"/>
                <w:rtl/>
                <w:szCs w:val="32"/>
              </w:rPr>
              <w:t>3. אולי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מראה ניגוד בין שני רעיונות</w:t>
            </w:r>
          </w:p>
        </w:tc>
      </w:tr>
      <w:tr>
        <w:tc>
          <w:tcPr>
            <w:tcW w:type="dxa" w:w="3969"/>
          </w:tcPr>
          <w:p>
            <w:pPr>
              <w:bidi/>
              <w:jc w:val="right"/>
            </w:pPr>
            <w:r>
              <w:rPr>
                <w:rFonts w:ascii="Arial" w:hAnsi="Arial" w:cs="Arial" w:eastAsia="Arial"/>
                <w:lang w:val="he-IL" w:bidi="he-IL"/>
                <w:sz w:val="32"/>
                <w:rtl/>
                <w:szCs w:val="32"/>
              </w:rPr>
              <w:t>4. בינתיים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מביעה השערה לא ודאית</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4 · בונים טיעון ומנסחים דעה – עובדה או דעה?</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המשפט 'החוקרים אומרים שצריך לעשות עוד ניסויים' הוא מסקנה סופית וודאית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המשפט 'דבורים צעירות גלגלו כדורים יותר מדבורים מבוגרות' הוא עובדה שנמדדה בניסוי</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פרק 4 · בונים טיעון ומנסחים דעה – זיהוי טענות ונימוקים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איזה משפט מהכתבה הוא דעה או השערה, ולא עובדה מדודה?</w:t>
      </w:r>
    </w:p>
    <w:p>
      <w:pPr>
        <w:bidi/>
        <w:spacing w:after="20"/>
        <w:jc w:val="right"/>
      </w:pPr>
      <w:r>
        <w:rPr>
          <w:rFonts w:ascii="Arial" w:hAnsi="Arial" w:cs="Arial" w:eastAsia="Arial"/>
          <w:lang w:val="he-IL" w:bidi="he-IL"/>
          <w:sz w:val="32"/>
          <w:rtl/>
          <w:szCs w:val="32"/>
        </w:rPr>
        <w:t xml:space="preserve">      ☐ א. הדבורים עצרו ליד הכדורים וגלגלו אותם</w:t>
      </w:r>
    </w:p>
    <w:p>
      <w:pPr>
        <w:bidi/>
        <w:spacing w:after="20"/>
        <w:jc w:val="right"/>
      </w:pPr>
      <w:r>
        <w:rPr>
          <w:rFonts w:ascii="Arial" w:hAnsi="Arial" w:cs="Arial" w:eastAsia="Arial"/>
          <w:lang w:val="he-IL" w:bidi="he-IL"/>
          <w:sz w:val="32"/>
          <w:rtl/>
          <w:szCs w:val="32"/>
        </w:rPr>
        <w:t xml:space="preserve">      ☐ ב. אולי גם לחרקים יש רגשות פשוטים, כמו הנאה</w:t>
      </w:r>
    </w:p>
    <w:p>
      <w:pPr>
        <w:bidi/>
        <w:spacing w:after="20"/>
        <w:jc w:val="right"/>
      </w:pPr>
      <w:r>
        <w:rPr>
          <w:rFonts w:ascii="Arial" w:hAnsi="Arial" w:cs="Arial" w:eastAsia="Arial"/>
          <w:lang w:val="he-IL" w:bidi="he-IL"/>
          <w:sz w:val="32"/>
          <w:rtl/>
          <w:szCs w:val="32"/>
        </w:rPr>
        <w:t xml:space="preserve">      ☐ ג. בצד אחד של הזירה היה אוכל מתוק</w:t>
      </w:r>
    </w:p>
    <w:p>
      <w:pPr>
        <w:bidi/>
        <w:spacing w:after="20"/>
        <w:jc w:val="right"/>
      </w:pPr>
      <w:r>
        <w:rPr>
          <w:rFonts w:ascii="Arial" w:hAnsi="Arial" w:cs="Arial" w:eastAsia="Arial"/>
          <w:lang w:val="he-IL" w:bidi="he-IL"/>
          <w:b/>
          <w:sz w:val="32"/>
          <w:rtl/>
          <w:szCs w:val="32"/>
          <w:bCs/>
        </w:rPr>
        <w:t>2. מה תפקיד המילה 'כי' במשפט 'צריך לעשות עוד ניסויים, כי זה רק מחקר ראשון'?</w:t>
      </w:r>
    </w:p>
    <w:p>
      <w:pPr>
        <w:bidi/>
        <w:spacing w:after="20"/>
        <w:jc w:val="right"/>
      </w:pPr>
      <w:r>
        <w:rPr>
          <w:rFonts w:ascii="Arial" w:hAnsi="Arial" w:cs="Arial" w:eastAsia="Arial"/>
          <w:lang w:val="he-IL" w:bidi="he-IL"/>
          <w:sz w:val="32"/>
          <w:rtl/>
          <w:szCs w:val="32"/>
        </w:rPr>
        <w:t xml:space="preserve">      ☐ א. מוסיפה ניגוד</w:t>
      </w:r>
    </w:p>
    <w:p>
      <w:pPr>
        <w:bidi/>
        <w:spacing w:after="20"/>
        <w:jc w:val="right"/>
      </w:pPr>
      <w:r>
        <w:rPr>
          <w:rFonts w:ascii="Arial" w:hAnsi="Arial" w:cs="Arial" w:eastAsia="Arial"/>
          <w:lang w:val="he-IL" w:bidi="he-IL"/>
          <w:sz w:val="32"/>
          <w:rtl/>
          <w:szCs w:val="32"/>
        </w:rPr>
        <w:t xml:space="preserve">      ☐ ב. נותנת נימוק לטענה</w:t>
      </w:r>
    </w:p>
    <w:p>
      <w:pPr>
        <w:bidi/>
        <w:spacing w:after="20"/>
        <w:jc w:val="right"/>
      </w:pPr>
      <w:r>
        <w:rPr>
          <w:rFonts w:ascii="Arial" w:hAnsi="Arial" w:cs="Arial" w:eastAsia="Arial"/>
          <w:lang w:val="he-IL" w:bidi="he-IL"/>
          <w:sz w:val="32"/>
          <w:rtl/>
          <w:szCs w:val="32"/>
        </w:rPr>
        <w:t xml:space="preserve">      ☐ ג. מביעה ספק</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פרק 4 · בונים טיעון ומנסחים דעה – קשרים לוגיים במשפט</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__________ הרבה דבורים עצרו ליד הכדורים וגלגלו אותם שוב ושוב</w:t>
      </w:r>
    </w:p>
    <w:p>
      <w:pPr>
        <w:bidi/>
        <w:spacing w:after="80"/>
        <w:jc w:val="right"/>
      </w:pPr>
      <w:r>
        <w:rPr>
          <w:rFonts w:ascii="Arial" w:hAnsi="Arial" w:cs="Arial" w:eastAsia="Arial"/>
          <w:lang w:val="he-IL" w:bidi="he-IL"/>
          <w:sz w:val="32"/>
          <w:rtl/>
          <w:szCs w:val="32"/>
        </w:rPr>
        <w:t>2. __________ זה חשוב? אולי גם לחרקים יש רגשות פשוטים</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16  חלק ט״ז – פרק 4 · בונים טיעון ומנסחים דעה – מילות קשר ותפקידן</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אבל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השערה, לא ודאות מלאה</w:t>
            </w:r>
          </w:p>
        </w:tc>
      </w:tr>
      <w:tr>
        <w:tc>
          <w:tcPr>
            <w:tcW w:type="dxa" w:w="3969"/>
          </w:tcPr>
          <w:p>
            <w:pPr>
              <w:bidi/>
              <w:jc w:val="right"/>
            </w:pPr>
            <w:r>
              <w:rPr>
                <w:rFonts w:ascii="Arial" w:hAnsi="Arial" w:cs="Arial" w:eastAsia="Arial"/>
                <w:lang w:val="he-IL" w:bidi="he-IL"/>
                <w:sz w:val="32"/>
                <w:rtl/>
                <w:szCs w:val="32"/>
              </w:rPr>
              <w:t>2. כי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ציון שלב זמני, עד שיהיה עוד מידע</w:t>
            </w:r>
          </w:p>
        </w:tc>
      </w:tr>
      <w:tr>
        <w:tc>
          <w:tcPr>
            <w:tcW w:type="dxa" w:w="3969"/>
          </w:tcPr>
          <w:p>
            <w:pPr>
              <w:bidi/>
              <w:jc w:val="right"/>
            </w:pPr>
            <w:r>
              <w:rPr>
                <w:rFonts w:ascii="Arial" w:hAnsi="Arial" w:cs="Arial" w:eastAsia="Arial"/>
                <w:lang w:val="he-IL" w:bidi="he-IL"/>
                <w:sz w:val="32"/>
                <w:rtl/>
                <w:szCs w:val="32"/>
              </w:rPr>
              <w:t>3. אולי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ניגוד או הפתעה לעומת מה שחשבנו</w:t>
            </w:r>
          </w:p>
        </w:tc>
      </w:tr>
      <w:tr>
        <w:tc>
          <w:tcPr>
            <w:tcW w:type="dxa" w:w="3969"/>
          </w:tcPr>
          <w:p>
            <w:pPr>
              <w:bidi/>
              <w:jc w:val="right"/>
            </w:pPr>
            <w:r>
              <w:rPr>
                <w:rFonts w:ascii="Arial" w:hAnsi="Arial" w:cs="Arial" w:eastAsia="Arial"/>
                <w:lang w:val="he-IL" w:bidi="he-IL"/>
                <w:sz w:val="32"/>
                <w:rtl/>
                <w:szCs w:val="32"/>
              </w:rPr>
              <w:t>4. בינתיים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נימוק או הסבר לסיבה</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17  חלק י״ז – פרק 5 · יומן הכתבות שלי – מה יש בדף היומן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ביומן הכתבות שלי אפשר לרשום קטגוריה, כוכבים והמלצה קצרה על כל כתבה שסיימנו.</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אם לא מדפיסים את היומן הוא נמחק ולא נשמר בכלל.</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18  חלק י״ח – פרק 5 · יומן הכתבות שלי – שלבים והוספת כתבה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אחרי שמסיימים את משימות הכתבה, מה לוחצים כדי שהיא תיכנס ליומן?</w:t>
      </w:r>
    </w:p>
    <w:p>
      <w:pPr>
        <w:bidi/>
        <w:spacing w:after="20"/>
        <w:jc w:val="right"/>
      </w:pPr>
      <w:r>
        <w:rPr>
          <w:rFonts w:ascii="Arial" w:hAnsi="Arial" w:cs="Arial" w:eastAsia="Arial"/>
          <w:lang w:val="he-IL" w:bidi="he-IL"/>
          <w:sz w:val="32"/>
          <w:rtl/>
          <w:szCs w:val="32"/>
        </w:rPr>
        <w:t xml:space="preserve">      ☐ א. סיימתי – לשמור ביומן</w:t>
      </w:r>
    </w:p>
    <w:p>
      <w:pPr>
        <w:bidi/>
        <w:spacing w:after="20"/>
        <w:jc w:val="right"/>
      </w:pPr>
      <w:r>
        <w:rPr>
          <w:rFonts w:ascii="Arial" w:hAnsi="Arial" w:cs="Arial" w:eastAsia="Arial"/>
          <w:lang w:val="he-IL" w:bidi="he-IL"/>
          <w:sz w:val="32"/>
          <w:rtl/>
          <w:szCs w:val="32"/>
        </w:rPr>
        <w:t xml:space="preserve">      ☐ ב. מחיקת כתבה</w:t>
      </w:r>
    </w:p>
    <w:p>
      <w:pPr>
        <w:bidi/>
        <w:spacing w:after="20"/>
        <w:jc w:val="right"/>
      </w:pPr>
      <w:r>
        <w:rPr>
          <w:rFonts w:ascii="Arial" w:hAnsi="Arial" w:cs="Arial" w:eastAsia="Arial"/>
          <w:lang w:val="he-IL" w:bidi="he-IL"/>
          <w:sz w:val="32"/>
          <w:rtl/>
          <w:szCs w:val="32"/>
        </w:rPr>
        <w:t xml:space="preserve">      ☐ ג. הדפסה בלבד</w:t>
      </w:r>
    </w:p>
    <w:p>
      <w:pPr>
        <w:bidi/>
        <w:spacing w:after="20"/>
        <w:jc w:val="right"/>
      </w:pPr>
      <w:r>
        <w:rPr>
          <w:rFonts w:ascii="Arial" w:hAnsi="Arial" w:cs="Arial" w:eastAsia="Arial"/>
          <w:lang w:val="he-IL" w:bidi="he-IL"/>
          <w:b/>
          <w:sz w:val="32"/>
          <w:rtl/>
          <w:szCs w:val="32"/>
          <w:bCs/>
        </w:rPr>
        <w:t>2. כמה כוכבים אפשר לתת לכתבה כשממלאים ״כמה אהבתי?״ ביומן?</w:t>
      </w:r>
    </w:p>
    <w:p>
      <w:pPr>
        <w:bidi/>
        <w:spacing w:after="20"/>
        <w:jc w:val="right"/>
      </w:pPr>
      <w:r>
        <w:rPr>
          <w:rFonts w:ascii="Arial" w:hAnsi="Arial" w:cs="Arial" w:eastAsia="Arial"/>
          <w:lang w:val="he-IL" w:bidi="he-IL"/>
          <w:sz w:val="32"/>
          <w:rtl/>
          <w:szCs w:val="32"/>
        </w:rPr>
        <w:t xml:space="preserve">      ☐ א. עד 1</w:t>
      </w:r>
    </w:p>
    <w:p>
      <w:pPr>
        <w:bidi/>
        <w:spacing w:after="20"/>
        <w:jc w:val="right"/>
      </w:pPr>
      <w:r>
        <w:rPr>
          <w:rFonts w:ascii="Arial" w:hAnsi="Arial" w:cs="Arial" w:eastAsia="Arial"/>
          <w:lang w:val="he-IL" w:bidi="he-IL"/>
          <w:sz w:val="32"/>
          <w:rtl/>
          <w:szCs w:val="32"/>
        </w:rPr>
        <w:t xml:space="preserve">      ☐ ב. עד 3</w:t>
      </w:r>
    </w:p>
    <w:p>
      <w:pPr>
        <w:bidi/>
        <w:spacing w:after="20"/>
        <w:jc w:val="right"/>
      </w:pPr>
      <w:r>
        <w:rPr>
          <w:rFonts w:ascii="Arial" w:hAnsi="Arial" w:cs="Arial" w:eastAsia="Arial"/>
          <w:lang w:val="he-IL" w:bidi="he-IL"/>
          <w:sz w:val="32"/>
          <w:rtl/>
          <w:szCs w:val="32"/>
        </w:rPr>
        <w:t xml:space="preserve">      ☐ ג. עד 5</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19  חלק י״ט – פרק 5 · יומן הכתבות שלי – השלמת משפט</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בתחתית דף היומן, לפני שמוסיפים כתבות, כתוב: ״היומן עוד __________״</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20  חלק כ׳ – פרק 5 · יומן הכתבות שלי – איזו קטגוריה מתאימה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כתבה על ניסוי מדעי עם דבורים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חגים</w:t>
            </w:r>
          </w:p>
        </w:tc>
      </w:tr>
      <w:tr>
        <w:tc>
          <w:tcPr>
            <w:tcW w:type="dxa" w:w="3969"/>
          </w:tcPr>
          <w:p>
            <w:pPr>
              <w:bidi/>
              <w:jc w:val="right"/>
            </w:pPr>
            <w:r>
              <w:rPr>
                <w:rFonts w:ascii="Arial" w:hAnsi="Arial" w:cs="Arial" w:eastAsia="Arial"/>
                <w:lang w:val="he-IL" w:bidi="he-IL"/>
                <w:sz w:val="32"/>
                <w:rtl/>
                <w:szCs w:val="32"/>
              </w:rPr>
              <w:t>2. כתבה על משחק כדורגל או כדורסל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מדע</w:t>
            </w:r>
          </w:p>
        </w:tc>
      </w:tr>
      <w:tr>
        <w:tc>
          <w:tcPr>
            <w:tcW w:type="dxa" w:w="3969"/>
          </w:tcPr>
          <w:p>
            <w:pPr>
              <w:bidi/>
              <w:jc w:val="right"/>
            </w:pPr>
            <w:r>
              <w:rPr>
                <w:rFonts w:ascii="Arial" w:hAnsi="Arial" w:cs="Arial" w:eastAsia="Arial"/>
                <w:lang w:val="he-IL" w:bidi="he-IL"/>
                <w:sz w:val="32"/>
                <w:rtl/>
                <w:szCs w:val="32"/>
              </w:rPr>
              <w:t>3. כתבה על חג כמו פסח או חנוכה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ספורט</w:t>
            </w:r>
          </w:p>
        </w:tc>
      </w:tr>
    </w:tbl>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האם אני יודע/ת להבדיל בין משפט עובדה למשפט דעה בכתבה?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האם אני מצליח/ה למצוא מילות קישור לוגיות ולהסביר מה תפקידן?</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כתבה בשבוע: חדשות בעברית קלה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